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836C27" w:rsidRPr="00836C27" w:rsidTr="00836C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in the effects of gender on alcohol use.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independent variable(s)?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NAME=\"StudentTextAnswer[0].TextAnswer.Text\"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2.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2. 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in the effects of gender on alcohol use.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dependent variable(s)?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3.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3. 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in the effects of gender on alcohol use.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NAME=\"StudentTextAnswer[2].TextAnswer.Text\"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4.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4. 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examining the effects of 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both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type of high school attended (private vs. public) and personality (introvert vs. extravert) on GPA.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independent variable(s)?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NAME=\"StudentTextAnswer[3].TextAnswer.Text\"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5.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5. 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examining the effects of 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both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type of high school attended (private vs. public) and personality (introvert vs. extravert) on GPA.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dependent variable?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NAME=\"StudentTextAnswer[4].TextAnswer.Text\"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6.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6. 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is interested examining the effects of 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both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type of high school attended (private vs. public) and personality (introvert vs. extravert) on GPA.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NAME=\"StudentTextAnswer[5].TextAnswer.Text\"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7.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  <w:p w:rsidR="00836C27" w:rsidRPr="00836C27" w:rsidRDefault="00836C27" w:rsidP="00836C27">
                  <w:pPr>
                    <w:rPr>
                      <w:rFonts w:ascii="Arial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A psychologist wants to test a new diet and exercise program.  One group serves as a control group and receives no treatment.  A second group exercises only.  A third group diets only and the fourth group </w:t>
                  </w:r>
                  <w:proofErr w:type="gramStart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>uses</w:t>
                  </w:r>
                  <w:proofErr w:type="gramEnd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 diet and exercise. Weight is measured before and after treatment.   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independent variable(s)?</w:t>
                  </w:r>
                  <w:r w:rsidRPr="00836C27">
                    <w:rPr>
                      <w:rFonts w:ascii="Arial" w:eastAsia="Times New Roman" w:hAnsi="Arial" w:cs="Times New Roman"/>
                    </w:rPr>
                    <w:t>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NAME=\"StudentTextAnswer[6].TextAnswer.Text\"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8.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8.</w:t>
                  </w:r>
                </w:p>
                <w:p w:rsidR="00836C27" w:rsidRPr="00836C27" w:rsidRDefault="00836C27" w:rsidP="00836C27">
                  <w:pPr>
                    <w:rPr>
                      <w:rFonts w:ascii="Arial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A psychologist wants to test a new diet and exercise program.  One group serves as a control group and receives no treatment.  A second group exercises only.  A third group diets only and the fourth group </w:t>
                  </w:r>
                  <w:proofErr w:type="gramStart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>uses</w:t>
                  </w:r>
                  <w:proofErr w:type="gramEnd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 diet and exercise. Weight is measured before and after treatment.   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lastRenderedPageBreak/>
                    <w:br/>
                    <w:t>What is the dependent variable?</w:t>
                  </w:r>
                  <w:r w:rsidRPr="00836C27">
                    <w:rPr>
                      <w:rFonts w:ascii="Arial" w:eastAsia="Times New Roman" w:hAnsi="Arial" w:cs="Times New Roman"/>
                    </w:rPr>
                    <w:t>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NAME=\"StudentTextAnswer[7].TextAnswer.Text\"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9.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9.</w:t>
                  </w:r>
                </w:p>
                <w:p w:rsidR="00836C27" w:rsidRPr="00836C27" w:rsidRDefault="00836C27" w:rsidP="00836C27">
                  <w:pPr>
                    <w:rPr>
                      <w:rFonts w:ascii="Arial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A psychologist wants to test a new diet and exercise program.  One group serves as a control group and receives no treatment.  A second group exercises only.  A third group diets only and the fourth group </w:t>
                  </w:r>
                  <w:proofErr w:type="gramStart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>uses</w:t>
                  </w:r>
                  <w:proofErr w:type="gramEnd"/>
                  <w:r w:rsidRPr="00836C27">
                    <w:rPr>
                      <w:rFonts w:ascii="Arial" w:hAnsi="Arial" w:cs="Times New Roman"/>
                      <w:color w:val="000000"/>
                      <w:sz w:val="20"/>
                      <w:szCs w:val="20"/>
                    </w:rPr>
                    <w:t xml:space="preserve"> diet and exercise. Weight is measured before and after treatment.   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</w:t>
                  </w:r>
                  <w:r w:rsidRPr="00836C27">
                    <w:rPr>
                      <w:rFonts w:ascii="Arial" w:eastAsia="Times New Roman" w:hAnsi="Arial" w:cs="Times New Roman"/>
                    </w:rPr>
                    <w:t>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NAME=\"StudentTextAnswer[8].TextAnswer.Text\"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10.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10. 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I want to know if you learned anything this semester.  I can compare your pretest scores to your final exam (posttest) scores to determine if the scores improved.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independent variable(s)?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NAME=\"StudentTextAnswer[9].TextAnswer.Text\"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11.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11. 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I want to know if you learned anything this semester.  I can compare your pretest scores to your final exam (posttest) scores to determine if the scores improved.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dependent variable?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NAME=\"StudentTextAnswer[10].TextAnswer.Text\"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12.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12. 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I want to know if you learned anything this semester.  I can compare your pretest scores to your final exam (posttest) scores to determine if the scores improved.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NAME=\"StudentTextAnswer[11].TextAnswer.Text\"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13.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13. 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wants to examine predictors of relationship satisfaction.  She measures length of relationship, respect toward partner, and frequency of conflict.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independent variable(s)?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NAME=\"StudentTextAnswer[12].TextAnswer.Text\"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14.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14. 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wants to examine predictors of relationship satisfaction.  She measures length of relationship, respect toward partner, and frequency of conflict.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What is the dependent variable?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3)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NAME=\"StudentTextAnswer[13].TextAnswer.Text\"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15.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15. 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wants to examine predictors of relationship satisfaction.  She measures length of relationship, respect toward partner, and frequency of conflict.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NAME=\"StudentTextAnswer[14].TextAnswer.Text\"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16.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16. 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I want to know if GPA is related to SAT scores.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NAME=\"StudentTextAnswer[15].TextAnswer.Text\"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17.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17. 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A researcher wants to know if her 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sample of students test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scores (M = 87) differ from other college students (µ = 85, s = 5).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NAME=\"StudentTextAnswer[16].TextAnswer.Text\"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18.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18. 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A researcher wants to know if the number of males and females in her class is the same as what we would expect by chance.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Which statistical test is most appropriate?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NAME=\"StudentTextAnswer[17].TextAnswer.Text\"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19.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19. 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What is the primary difference between a within subjects and between subjects design?  Give an example of a statistical test used for a within subjects design and an example of a test used for a between subjects design.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10)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NAME=\"StudentTextAnswer[18].TextAnswer.Text\"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20.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20. 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When do you use a chi square test?  Describe the null and alternative hypothesis for a chi square test.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NAME=\"StudentTextAnswer[19].TextAnswer.Text\"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21.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21. 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Describe the difference between a true experiment and a quasi experiment.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NAME=\"StudentTextAnswer[20].TextAnswer.Text\"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22.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22. 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Explain the advantages and disadvantages of repeated measures (within subjects) designs.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NAME=\"StudentTextAnswer[21].TextAnswer.Text\"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836C27" w:rsidRPr="00836C2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Question 23.</w:t>
                  </w:r>
                  <w:r w:rsidRPr="00836C27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</w:rPr>
                    <w:t>23. 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Define mixed designs and name two assumptions of mixed designs. (</w:t>
                  </w:r>
                  <w:proofErr w:type="gramStart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Points :</w:t>
                  </w:r>
                  <w:proofErr w:type="gramEnd"/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5)</w:t>
                  </w:r>
                </w:p>
                <w:p w:rsidR="00836C27" w:rsidRPr="00836C27" w:rsidRDefault="00836C27" w:rsidP="00836C27">
                  <w:pPr>
                    <w:rPr>
                      <w:rFonts w:ascii="Arial" w:eastAsia="Times New Roman" w:hAnsi="Arial" w:cs="Times New Roman"/>
                      <w:sz w:val="20"/>
                      <w:szCs w:val="20"/>
                    </w:rPr>
                  </w:pP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"&lt;INPUT TYPE=\"button\" VALUE=\"Spellchecker\"&gt;"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9400" cy="254000"/>
                        <wp:effectExtent l="0" t="0" r="0" b="0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br/>
                    <w:t>      </w: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begin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 PRIVATE "&lt;TEXTAREA NAME=\"StudentTextAnswer[22].TextAnswer.Text\" COLS=\"50\" ROWS=\"4\" WRAP=\"virtual\"&gt;&lt;/TEXTAREA&gt;" </w:instrText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separate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87745" cy="753745"/>
                        <wp:effectExtent l="0" t="0" r="8255" b="8255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774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fldChar w:fldCharType="end"/>
                  </w:r>
                  <w:r w:rsidRPr="00836C27">
                    <w:rPr>
                      <w:rFonts w:ascii="Arial" w:eastAsia="Times New Roman" w:hAnsi="Arial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836C27" w:rsidRPr="00836C27" w:rsidRDefault="00836C27" w:rsidP="00836C27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:rsidR="00836C27" w:rsidRPr="00836C27" w:rsidRDefault="00836C27" w:rsidP="00836C27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836C27">
        <w:rPr>
          <w:rFonts w:ascii="Arial" w:eastAsia="Times New Roman" w:hAnsi="Arial" w:cs="Times New Roman"/>
          <w:color w:val="000000"/>
          <w:sz w:val="21"/>
          <w:szCs w:val="21"/>
        </w:rPr>
        <w:lastRenderedPageBreak/>
        <w:br/>
      </w:r>
    </w:p>
    <w:p w:rsidR="00F5685E" w:rsidRDefault="00F5685E">
      <w:bookmarkStart w:id="0" w:name="_GoBack"/>
      <w:bookmarkEnd w:id="0"/>
    </w:p>
    <w:sectPr w:rsidR="00F5685E" w:rsidSect="00F568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27"/>
    <w:rsid w:val="00836C27"/>
    <w:rsid w:val="00F56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D3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6C27"/>
    <w:rPr>
      <w:b/>
      <w:bCs/>
    </w:rPr>
  </w:style>
  <w:style w:type="character" w:customStyle="1" w:styleId="apple-converted-space">
    <w:name w:val="apple-converted-space"/>
    <w:basedOn w:val="DefaultParagraphFont"/>
    <w:rsid w:val="00836C27"/>
  </w:style>
  <w:style w:type="character" w:customStyle="1" w:styleId="screenreadersonly">
    <w:name w:val="screen_readers_only"/>
    <w:basedOn w:val="DefaultParagraphFont"/>
    <w:rsid w:val="00836C27"/>
  </w:style>
  <w:style w:type="paragraph" w:styleId="NormalWeb">
    <w:name w:val="Normal (Web)"/>
    <w:basedOn w:val="Normal"/>
    <w:uiPriority w:val="99"/>
    <w:semiHidden/>
    <w:unhideWhenUsed/>
    <w:rsid w:val="00836C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6C27"/>
    <w:rPr>
      <w:b/>
      <w:bCs/>
    </w:rPr>
  </w:style>
  <w:style w:type="character" w:customStyle="1" w:styleId="apple-converted-space">
    <w:name w:val="apple-converted-space"/>
    <w:basedOn w:val="DefaultParagraphFont"/>
    <w:rsid w:val="00836C27"/>
  </w:style>
  <w:style w:type="character" w:customStyle="1" w:styleId="screenreadersonly">
    <w:name w:val="screen_readers_only"/>
    <w:basedOn w:val="DefaultParagraphFont"/>
    <w:rsid w:val="00836C27"/>
  </w:style>
  <w:style w:type="paragraph" w:styleId="NormalWeb">
    <w:name w:val="Normal (Web)"/>
    <w:basedOn w:val="Normal"/>
    <w:uiPriority w:val="99"/>
    <w:semiHidden/>
    <w:unhideWhenUsed/>
    <w:rsid w:val="00836C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7522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32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37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939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40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390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460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635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218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999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541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746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054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560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236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3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417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837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397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900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6175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904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27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1577</Words>
  <Characters>8993</Characters>
  <Application>Microsoft Macintosh Word</Application>
  <DocSecurity>0</DocSecurity>
  <Lines>74</Lines>
  <Paragraphs>21</Paragraphs>
  <ScaleCrop>false</ScaleCrop>
  <Company>Florida State University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chatfield</dc:creator>
  <cp:keywords/>
  <dc:description/>
  <cp:lastModifiedBy>corey chatfield</cp:lastModifiedBy>
  <cp:revision>1</cp:revision>
  <dcterms:created xsi:type="dcterms:W3CDTF">2015-12-12T16:21:00Z</dcterms:created>
  <dcterms:modified xsi:type="dcterms:W3CDTF">2015-12-12T16:21:00Z</dcterms:modified>
</cp:coreProperties>
</file>